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E9ECF" w14:textId="057F52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</w:p>
    <w:p w14:paraId="00880B4A" w14:textId="6BDFFCA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MARION COUNTY COMMISSION MEETING</w:t>
      </w:r>
    </w:p>
    <w:p w14:paraId="0AEC2D45" w14:textId="4096C613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Monday, </w:t>
      </w:r>
      <w:r w:rsidR="00BA1449">
        <w:rPr>
          <w:b/>
          <w:bCs/>
          <w:sz w:val="28"/>
          <w:szCs w:val="28"/>
        </w:rPr>
        <w:t>September 27</w:t>
      </w:r>
      <w:r w:rsidRPr="00CE2143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 2021</w:t>
      </w:r>
    </w:p>
    <w:p w14:paraId="7039CCE5" w14:textId="63348061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Lawson Building</w:t>
      </w:r>
    </w:p>
    <w:p w14:paraId="702DF7C1" w14:textId="6C46457C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300 Ridley Drive</w:t>
      </w:r>
    </w:p>
    <w:p w14:paraId="5EE497C9" w14:textId="09FE7C20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Jasper, TN 37347</w:t>
      </w:r>
    </w:p>
    <w:p w14:paraId="02EC7E5E" w14:textId="45B88C1A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53E3A4E0" w14:textId="5F3917A4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C4CC87E" w14:textId="1756AA55" w:rsidR="00CE2143" w:rsidRDefault="00CE2143" w:rsidP="00CE2143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</w:t>
      </w:r>
    </w:p>
    <w:p w14:paraId="72D14FB9" w14:textId="62EC6C08" w:rsidR="00CE2143" w:rsidRDefault="00CE2143" w:rsidP="00CE2143">
      <w:pPr>
        <w:pStyle w:val="NoSpacing"/>
        <w:rPr>
          <w:b/>
          <w:bCs/>
          <w:sz w:val="28"/>
          <w:szCs w:val="28"/>
        </w:rPr>
      </w:pPr>
    </w:p>
    <w:p w14:paraId="22F96A9D" w14:textId="63827A50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Call to Order</w:t>
      </w:r>
    </w:p>
    <w:p w14:paraId="2F817AAF" w14:textId="341D4F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n</w:t>
      </w:r>
      <w:r w:rsidR="00CE2143">
        <w:rPr>
          <w:b/>
          <w:bCs/>
          <w:sz w:val="28"/>
          <w:szCs w:val="28"/>
        </w:rPr>
        <w:t>vocation</w:t>
      </w:r>
    </w:p>
    <w:p w14:paraId="2D50144E" w14:textId="67F6F7D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Pledge to the American Flag</w:t>
      </w:r>
    </w:p>
    <w:p w14:paraId="30BEAA5D" w14:textId="373ADB2C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Roll Call</w:t>
      </w:r>
    </w:p>
    <w:p w14:paraId="50FA7B68" w14:textId="67154D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Minutes of Previous Meeting</w:t>
      </w:r>
    </w:p>
    <w:p w14:paraId="3EC39A06" w14:textId="03434D77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449">
        <w:rPr>
          <w:b/>
          <w:bCs/>
          <w:sz w:val="28"/>
          <w:szCs w:val="28"/>
        </w:rPr>
        <w:t>Select County Commission Chairman</w:t>
      </w:r>
    </w:p>
    <w:p w14:paraId="5B5640FA" w14:textId="0FE78AA1" w:rsidR="00CE2143" w:rsidRPr="00BA1449" w:rsidRDefault="00F269B1" w:rsidP="00BA1449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449">
        <w:rPr>
          <w:b/>
          <w:bCs/>
          <w:sz w:val="28"/>
          <w:szCs w:val="28"/>
        </w:rPr>
        <w:t>Select County Commission Vice Chairman</w:t>
      </w:r>
    </w:p>
    <w:p w14:paraId="15341E9A" w14:textId="6F30501C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</w:t>
      </w:r>
      <w:r w:rsidR="00BA1449">
        <w:rPr>
          <w:b/>
          <w:bCs/>
          <w:sz w:val="28"/>
          <w:szCs w:val="28"/>
        </w:rPr>
        <w:t>ward Bid to replace Courthouse roof</w:t>
      </w:r>
    </w:p>
    <w:p w14:paraId="70413354" w14:textId="21C5806C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449">
        <w:rPr>
          <w:b/>
          <w:bCs/>
          <w:sz w:val="28"/>
          <w:szCs w:val="28"/>
        </w:rPr>
        <w:t>Award Bid for bank stabilization for River’s Landing Condos</w:t>
      </w:r>
    </w:p>
    <w:p w14:paraId="6BD3DB45" w14:textId="7C4F5A4D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A1449">
        <w:rPr>
          <w:b/>
          <w:bCs/>
          <w:sz w:val="28"/>
          <w:szCs w:val="28"/>
        </w:rPr>
        <w:t>Award Bid for Orme Stream Channel Restoration Weir Installation</w:t>
      </w:r>
    </w:p>
    <w:p w14:paraId="0B482AF2" w14:textId="75F1B24F" w:rsidR="00BA1449" w:rsidRDefault="00BA1449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Report from Re-Districting Committee</w:t>
      </w:r>
    </w:p>
    <w:p w14:paraId="54526EB1" w14:textId="0F0BF502" w:rsidR="00BA1449" w:rsidRDefault="00BA1449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Dr. Mark Griffith – Director of Schools</w:t>
      </w:r>
    </w:p>
    <w:p w14:paraId="58C2F690" w14:textId="3D0ABF72" w:rsidR="00BA1449" w:rsidRDefault="00BA1449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South Bluff Road – Jim Hawk, Marion County Road Supervisor</w:t>
      </w:r>
    </w:p>
    <w:p w14:paraId="45AB9A83" w14:textId="77777777" w:rsidR="00296E87" w:rsidRDefault="00296E87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Marion County Highway Department Surplus Property – Jim Hawk,</w:t>
      </w:r>
    </w:p>
    <w:p w14:paraId="605F48E3" w14:textId="091EEE33" w:rsidR="00296E87" w:rsidRDefault="00296E87" w:rsidP="00296E87">
      <w:pPr>
        <w:pStyle w:val="NoSpacing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Marion County Road Supervisor</w:t>
      </w:r>
    </w:p>
    <w:p w14:paraId="05781D30" w14:textId="3A813215" w:rsidR="00BA1449" w:rsidRDefault="00BA1449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Presentation of 2020/2021 Budget Approval Letter</w:t>
      </w:r>
    </w:p>
    <w:p w14:paraId="74C3D4F1" w14:textId="54DFF31D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Local Government</w:t>
      </w:r>
    </w:p>
    <w:p w14:paraId="1AFE0247" w14:textId="2E7E92D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Board of Education</w:t>
      </w:r>
    </w:p>
    <w:p w14:paraId="156619A9" w14:textId="48D47D9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Budget Amendments-Marion County Highway Department</w:t>
      </w:r>
    </w:p>
    <w:p w14:paraId="3FBF58DE" w14:textId="1AE25C14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Mayor’s Report</w:t>
      </w:r>
    </w:p>
    <w:p w14:paraId="015EAB7D" w14:textId="78F31F6A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Approval of Notaries</w:t>
      </w:r>
    </w:p>
    <w:p w14:paraId="7CA80840" w14:textId="22090F89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E2143">
        <w:rPr>
          <w:b/>
          <w:bCs/>
          <w:sz w:val="28"/>
          <w:szCs w:val="28"/>
        </w:rPr>
        <w:t>General Business</w:t>
      </w:r>
    </w:p>
    <w:p w14:paraId="6756761E" w14:textId="7ECFDCF3" w:rsidR="00CE2143" w:rsidRDefault="00F269B1" w:rsidP="00CE2143">
      <w:pPr>
        <w:pStyle w:val="NoSpacing"/>
        <w:numPr>
          <w:ilvl w:val="0"/>
          <w:numId w:val="1"/>
        </w:numPr>
        <w:rPr>
          <w:b/>
          <w:bCs/>
          <w:sz w:val="28"/>
          <w:szCs w:val="28"/>
        </w:rPr>
      </w:pPr>
      <w:r w:rsidRPr="00F269B1">
        <w:rPr>
          <w:b/>
          <w:bCs/>
          <w:sz w:val="28"/>
          <w:szCs w:val="28"/>
        </w:rPr>
        <w:t xml:space="preserve"> </w:t>
      </w:r>
      <w:r w:rsidR="00CE2143" w:rsidRPr="00F269B1">
        <w:rPr>
          <w:b/>
          <w:bCs/>
          <w:sz w:val="28"/>
          <w:szCs w:val="28"/>
        </w:rPr>
        <w:t>Adjournment</w:t>
      </w:r>
    </w:p>
    <w:p w14:paraId="075C5463" w14:textId="30576EB0" w:rsidR="00F269B1" w:rsidRDefault="00F269B1" w:rsidP="00F269B1">
      <w:pPr>
        <w:pStyle w:val="NoSpacing"/>
        <w:rPr>
          <w:b/>
          <w:bCs/>
          <w:sz w:val="28"/>
          <w:szCs w:val="28"/>
        </w:rPr>
      </w:pPr>
    </w:p>
    <w:p w14:paraId="253E2357" w14:textId="4000A676" w:rsidR="00F269B1" w:rsidRPr="00F269B1" w:rsidRDefault="00F269B1" w:rsidP="00F269B1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David Jackson, Marion County Mayor</w:t>
      </w:r>
    </w:p>
    <w:sectPr w:rsidR="00F269B1" w:rsidRPr="00F26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00F"/>
    <w:multiLevelType w:val="hybridMultilevel"/>
    <w:tmpl w:val="EAA43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143"/>
    <w:rsid w:val="000C20DB"/>
    <w:rsid w:val="000F3B2A"/>
    <w:rsid w:val="00296E87"/>
    <w:rsid w:val="00BA1449"/>
    <w:rsid w:val="00CE2143"/>
    <w:rsid w:val="00F2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D1FB1"/>
  <w15:chartTrackingRefBased/>
  <w15:docId w15:val="{1D42B56D-7B94-4EC2-9209-1507AB88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Mason</dc:creator>
  <cp:keywords/>
  <dc:description/>
  <cp:lastModifiedBy>Denise Mason</cp:lastModifiedBy>
  <cp:revision>3</cp:revision>
  <cp:lastPrinted>2021-06-18T18:43:00Z</cp:lastPrinted>
  <dcterms:created xsi:type="dcterms:W3CDTF">2021-09-20T15:28:00Z</dcterms:created>
  <dcterms:modified xsi:type="dcterms:W3CDTF">2021-09-20T18:14:00Z</dcterms:modified>
</cp:coreProperties>
</file>